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30B3" w14:textId="77777777" w:rsidR="00DF6BFE" w:rsidRPr="00DF6BFE" w:rsidRDefault="00DF6BFE">
      <w:pPr>
        <w:rPr>
          <w:b/>
          <w:bCs/>
        </w:rPr>
      </w:pPr>
      <w:r w:rsidRPr="00DF6BFE">
        <w:rPr>
          <w:b/>
          <w:bCs/>
        </w:rPr>
        <w:t>Regler för kalvförmedling</w:t>
      </w:r>
    </w:p>
    <w:p w14:paraId="180A72F3" w14:textId="77777777" w:rsidR="00DF6BFE" w:rsidRPr="00DF6BFE" w:rsidRDefault="00DF6BFE">
      <w:pPr>
        <w:rPr>
          <w:b/>
          <w:bCs/>
        </w:rPr>
      </w:pPr>
      <w:r w:rsidRPr="00DF6BFE">
        <w:rPr>
          <w:b/>
          <w:bCs/>
        </w:rPr>
        <w:t xml:space="preserve"> Kvalitetskrav</w:t>
      </w:r>
    </w:p>
    <w:p w14:paraId="6A47122F" w14:textId="77777777" w:rsidR="00DF6BFE" w:rsidRDefault="00DF6BFE">
      <w:r w:rsidRPr="00DF6BFE">
        <w:t xml:space="preserve"> Nyhléns Hugosons använder följande handelsklasser för livkalvar: Plus-kalv (tjur), Prima-kalv (tjur) och Kviga. </w:t>
      </w:r>
    </w:p>
    <w:p w14:paraId="4215E21B" w14:textId="77777777" w:rsidR="00DF6BFE" w:rsidRDefault="00DF6BFE">
      <w:r w:rsidRPr="00DF6BFE">
        <w:t xml:space="preserve">Aktuell notering för respektive handelsklass framgår av avräkningsnoteringen. Kvalitetsregler för Plus-kalv (tjur) </w:t>
      </w:r>
    </w:p>
    <w:p w14:paraId="6AEBBE47" w14:textId="77777777" w:rsidR="00DF6BFE" w:rsidRDefault="00DF6BFE">
      <w:r w:rsidRPr="00DF6BFE">
        <w:t>Kalven ska vara minst 10 och högst 16 veckor gammal vid leverans. Kalven ska väga minst 90 kg och ska vara väl utvecklad för sin ålder.</w:t>
      </w:r>
    </w:p>
    <w:p w14:paraId="6CE02F6F" w14:textId="5E11C627" w:rsidR="00DF6BFE" w:rsidRDefault="00DF6BFE">
      <w:r w:rsidRPr="00DF6BFE">
        <w:t xml:space="preserve"> Kalven måste vara född och levereras från BVD-friförklarad besättning</w:t>
      </w:r>
    </w:p>
    <w:p w14:paraId="3093C46C" w14:textId="77777777" w:rsidR="00DF6BFE" w:rsidRDefault="00DF6BFE">
      <w:r w:rsidRPr="00DF6BFE">
        <w:t xml:space="preserve"> </w:t>
      </w:r>
      <w:r w:rsidRPr="00DF6BFE">
        <w:rPr>
          <w:b/>
          <w:bCs/>
        </w:rPr>
        <w:t>Följande vikter</w:t>
      </w:r>
      <w:r w:rsidRPr="00DF6BFE">
        <w:t xml:space="preserve"> </w:t>
      </w:r>
      <w:r w:rsidRPr="00DF6BFE">
        <w:rPr>
          <w:b/>
          <w:bCs/>
        </w:rPr>
        <w:t>gäller:</w:t>
      </w:r>
    </w:p>
    <w:p w14:paraId="3BB6530F" w14:textId="77777777" w:rsidR="00DF6BFE" w:rsidRDefault="00DF6BFE">
      <w:r w:rsidRPr="00DF6BFE">
        <w:t xml:space="preserve"> 10 veckor minst 90 kg</w:t>
      </w:r>
    </w:p>
    <w:p w14:paraId="152E85C9" w14:textId="77777777" w:rsidR="00DF6BFE" w:rsidRDefault="00DF6BFE">
      <w:r w:rsidRPr="00DF6BFE">
        <w:t xml:space="preserve"> 11 veckor minst 95 kg </w:t>
      </w:r>
    </w:p>
    <w:p w14:paraId="0B187F39" w14:textId="77777777" w:rsidR="00DF6BFE" w:rsidRDefault="00DF6BFE">
      <w:r w:rsidRPr="00DF6BFE">
        <w:t xml:space="preserve">12 veckor minst 100 kg </w:t>
      </w:r>
    </w:p>
    <w:p w14:paraId="282BC0A9" w14:textId="77777777" w:rsidR="00DF6BFE" w:rsidRDefault="00DF6BFE">
      <w:r w:rsidRPr="00DF6BFE">
        <w:t xml:space="preserve">13 veckor minst 105 kg </w:t>
      </w:r>
    </w:p>
    <w:p w14:paraId="34D6A0DB" w14:textId="77777777" w:rsidR="00DF6BFE" w:rsidRDefault="00DF6BFE">
      <w:r w:rsidRPr="00DF6BFE">
        <w:t xml:space="preserve">14 veckor minst 110 kg </w:t>
      </w:r>
    </w:p>
    <w:p w14:paraId="11B6255E" w14:textId="77777777" w:rsidR="00DF6BFE" w:rsidRDefault="00DF6BFE">
      <w:r w:rsidRPr="00DF6BFE">
        <w:t>15 veckor minst 115 kg</w:t>
      </w:r>
    </w:p>
    <w:p w14:paraId="6DCFB257" w14:textId="77777777" w:rsidR="00DF6BFE" w:rsidRDefault="00DF6BFE">
      <w:r w:rsidRPr="00DF6BFE">
        <w:t xml:space="preserve"> 16 veckor minst 120 kg </w:t>
      </w:r>
    </w:p>
    <w:p w14:paraId="7AC866AA" w14:textId="77777777" w:rsidR="007A2990" w:rsidRDefault="00DF6BFE">
      <w:r w:rsidRPr="00DF6BFE">
        <w:rPr>
          <w:b/>
          <w:bCs/>
        </w:rPr>
        <w:t>Kalven ska</w:t>
      </w:r>
      <w:r w:rsidRPr="00DF6BFE">
        <w:t xml:space="preserve"> </w:t>
      </w:r>
    </w:p>
    <w:p w14:paraId="02542A11" w14:textId="2F44BB0B" w:rsidR="00DF6BFE" w:rsidRDefault="00DF6BFE">
      <w:r w:rsidRPr="00DF6BFE">
        <w:t>-vara avhornad</w:t>
      </w:r>
    </w:p>
    <w:p w14:paraId="4D954FA0" w14:textId="77777777" w:rsidR="007A2990" w:rsidRDefault="00DF6BFE">
      <w:r w:rsidRPr="00DF6BFE">
        <w:t xml:space="preserve">-äta hö och </w:t>
      </w:r>
      <w:proofErr w:type="spellStart"/>
      <w:r w:rsidRPr="00DF6BFE">
        <w:t>kraftoder</w:t>
      </w:r>
      <w:proofErr w:type="spellEnd"/>
    </w:p>
    <w:p w14:paraId="002F14B3" w14:textId="22B67AE4" w:rsidR="00DF6BFE" w:rsidRDefault="00DF6BFE">
      <w:r w:rsidRPr="00DF6BFE">
        <w:t xml:space="preserve"> -levereras från BVD-friförklarad besättning med provtagning gjord senast 3 månader innan leverans (4 månader gäller vid tankmjölksprov). </w:t>
      </w:r>
    </w:p>
    <w:p w14:paraId="2965452D" w14:textId="77777777" w:rsidR="00DF6BFE" w:rsidRDefault="00DF6BFE">
      <w:r w:rsidRPr="00DF6BFE">
        <w:t>De kalvar som inte uppfyller kvalitetskrav för Plus-kalv omklassas till Prima-kalv.</w:t>
      </w:r>
    </w:p>
    <w:p w14:paraId="16BE0490" w14:textId="77777777" w:rsidR="00DF6BFE" w:rsidRDefault="00DF6BFE">
      <w:r w:rsidRPr="00DF6BFE">
        <w:t xml:space="preserve"> Kalvar av övriga raser än de som framgår av avräkningsnoteringen förmedlas endast om avsättning finns.</w:t>
      </w:r>
    </w:p>
    <w:p w14:paraId="30E01CEE" w14:textId="77777777" w:rsidR="00DF6BFE" w:rsidRDefault="00DF6BFE">
      <w:r w:rsidRPr="00DF6BFE">
        <w:t xml:space="preserve"> För KRAV-godkända livkalvar gäller särskilda regler. Livkalvförmedlingen tillhandahåller detaljerad information.</w:t>
      </w:r>
    </w:p>
    <w:p w14:paraId="66F55706" w14:textId="77777777" w:rsidR="00DF6BFE" w:rsidRDefault="00DF6BFE">
      <w:r w:rsidRPr="00DF6BFE">
        <w:t xml:space="preserve"> Kalv från besättning där ringorm förekommer ska, för att få förmedlas, vara vaccinerad enligt Gård &amp; Djurhälsans rekommendationer.</w:t>
      </w:r>
    </w:p>
    <w:p w14:paraId="3298BACE" w14:textId="77777777" w:rsidR="005A2B2B" w:rsidRDefault="005A2B2B">
      <w:pPr>
        <w:rPr>
          <w:b/>
          <w:bCs/>
        </w:rPr>
      </w:pPr>
    </w:p>
    <w:p w14:paraId="096D952D" w14:textId="4689E165" w:rsidR="00DF6BFE" w:rsidRDefault="00DF6BFE">
      <w:pPr>
        <w:rPr>
          <w:b/>
          <w:bCs/>
        </w:rPr>
      </w:pPr>
      <w:r w:rsidRPr="00DF6BFE">
        <w:rPr>
          <w:b/>
          <w:bCs/>
        </w:rPr>
        <w:lastRenderedPageBreak/>
        <w:t xml:space="preserve"> Köttrastillägg</w:t>
      </w:r>
    </w:p>
    <w:p w14:paraId="7524EC80" w14:textId="2491D38D" w:rsidR="00DF6BFE" w:rsidRDefault="00DF6BFE">
      <w:r w:rsidRPr="00DF6BFE">
        <w:t xml:space="preserve"> Tillägg för fader av stambokförd köttras utgår enlig</w:t>
      </w:r>
      <w:r>
        <w:t>t angivet på slaktnoteringen.</w:t>
      </w:r>
      <w:r w:rsidRPr="00DF6BFE">
        <w:t xml:space="preserve"> </w:t>
      </w:r>
    </w:p>
    <w:p w14:paraId="502F763E" w14:textId="0AFECDB8" w:rsidR="00DF6BFE" w:rsidRPr="00DF6BFE" w:rsidRDefault="00DF6BFE">
      <w:pPr>
        <w:rPr>
          <w:b/>
          <w:bCs/>
        </w:rPr>
      </w:pPr>
      <w:r w:rsidRPr="00DF6BFE">
        <w:rPr>
          <w:b/>
          <w:bCs/>
        </w:rPr>
        <w:t>Övriga tillägg/avdrag</w:t>
      </w:r>
    </w:p>
    <w:p w14:paraId="2641560E" w14:textId="5C87078A" w:rsidR="00DF6BFE" w:rsidRDefault="00DF6BFE">
      <w:r w:rsidRPr="00DF6BFE">
        <w:t xml:space="preserve">För avhornade eller hornlösa kalvar av samtliga tjurkalvar eller kvigkalvar utgår ett extra tillägg på 175 kr/kalv. </w:t>
      </w:r>
      <w:proofErr w:type="gramStart"/>
      <w:r w:rsidRPr="00DF6BFE">
        <w:t>( Ej</w:t>
      </w:r>
      <w:proofErr w:type="gramEnd"/>
      <w:r w:rsidRPr="00DF6BFE">
        <w:t xml:space="preserve"> Köttraskalv</w:t>
      </w:r>
      <w:r>
        <w:t>/</w:t>
      </w:r>
      <w:proofErr w:type="gramStart"/>
      <w:r w:rsidRPr="00DF6BFE">
        <w:t>dikalvar )</w:t>
      </w:r>
      <w:proofErr w:type="gramEnd"/>
      <w:r w:rsidRPr="00DF6BFE">
        <w:t xml:space="preserve"> </w:t>
      </w:r>
    </w:p>
    <w:p w14:paraId="17604541" w14:textId="77777777" w:rsidR="00DF6BFE" w:rsidRDefault="00DF6BFE">
      <w:r w:rsidRPr="00DF6BFE">
        <w:t xml:space="preserve">För ringormsvaccinerade kalvar av alla handelsklasser utgår 100 kr/kalv. (dock får kalven inte ha synliga ringormsfläckar på kroppen) </w:t>
      </w:r>
    </w:p>
    <w:p w14:paraId="32BA990B" w14:textId="77777777" w:rsidR="00DF6BFE" w:rsidRDefault="00DF6BFE">
      <w:r w:rsidRPr="00DF6BFE">
        <w:t xml:space="preserve">RS-vaccinering </w:t>
      </w:r>
      <w:proofErr w:type="gramStart"/>
      <w:r w:rsidRPr="00DF6BFE">
        <w:t>150:-</w:t>
      </w:r>
      <w:proofErr w:type="gramEnd"/>
      <w:r w:rsidRPr="00DF6BFE">
        <w:t xml:space="preserve"> / kalv </w:t>
      </w:r>
    </w:p>
    <w:p w14:paraId="5089580A" w14:textId="77777777" w:rsidR="00DF6BFE" w:rsidRDefault="00DF6BFE">
      <w:r w:rsidRPr="00DF6BFE">
        <w:t>Kastrering 180 kr/kalv</w:t>
      </w:r>
    </w:p>
    <w:p w14:paraId="46B9E6D2" w14:textId="3B8DF8AA" w:rsidR="00F92824" w:rsidRDefault="00DF6BFE">
      <w:r w:rsidRPr="00DF6BFE">
        <w:t xml:space="preserve"> Hämtningsavgift 180 kr/ kalv</w:t>
      </w:r>
    </w:p>
    <w:sectPr w:rsidR="00F92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FE"/>
    <w:rsid w:val="004F714E"/>
    <w:rsid w:val="005A2B2B"/>
    <w:rsid w:val="007A2990"/>
    <w:rsid w:val="00D41B39"/>
    <w:rsid w:val="00DF6BFE"/>
    <w:rsid w:val="00F9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EAF2"/>
  <w15:chartTrackingRefBased/>
  <w15:docId w15:val="{7BA8388A-5739-4799-B76B-F42CF1DA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F6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F6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F6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F6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F6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F6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F6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F6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F6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F6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F6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F6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F6BF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F6BF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F6BF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F6BF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F6BF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F6BF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F6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F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F6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F6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6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F6BF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F6BF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F6BF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F6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F6BF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F6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Palmlöf</dc:creator>
  <cp:keywords/>
  <dc:description/>
  <cp:lastModifiedBy>Karin Palmlöf</cp:lastModifiedBy>
  <cp:revision>3</cp:revision>
  <dcterms:created xsi:type="dcterms:W3CDTF">2026-09-08T06:44:00Z</dcterms:created>
  <dcterms:modified xsi:type="dcterms:W3CDTF">2026-09-08T06:55:00Z</dcterms:modified>
</cp:coreProperties>
</file>